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500E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81073">
        <w:rPr>
          <w:rFonts w:ascii="Arial" w:hAnsi="Arial" w:cs="Arial"/>
          <w:sz w:val="20"/>
          <w:szCs w:val="20"/>
        </w:rPr>
        <w:t>20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500E6" w:rsidRPr="000500E6">
        <w:rPr>
          <w:rFonts w:ascii="Arial" w:hAnsi="Arial" w:cs="Arial"/>
          <w:sz w:val="20"/>
          <w:szCs w:val="20"/>
        </w:rPr>
        <w:t xml:space="preserve">Bac Ha Hydropower </w:t>
      </w:r>
      <w:r w:rsidR="000500E6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500E6" w:rsidRDefault="000500E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0E6">
        <w:rPr>
          <w:rFonts w:ascii="Arial" w:hAnsi="Arial" w:cs="Arial"/>
          <w:sz w:val="20"/>
          <w:szCs w:val="20"/>
        </w:rPr>
        <w:t xml:space="preserve">Business Registration Office, Department of Planning and Investment of Lao </w:t>
      </w:r>
      <w:proofErr w:type="spellStart"/>
      <w:r w:rsidRPr="000500E6">
        <w:rPr>
          <w:rFonts w:ascii="Arial" w:hAnsi="Arial" w:cs="Arial"/>
          <w:sz w:val="20"/>
          <w:szCs w:val="20"/>
        </w:rPr>
        <w:t>Cai</w:t>
      </w:r>
      <w:proofErr w:type="spellEnd"/>
      <w:r w:rsidRPr="000500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province</w:t>
      </w:r>
    </w:p>
    <w:p w:rsidR="000500E6" w:rsidRDefault="000500E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0E6">
        <w:rPr>
          <w:rFonts w:ascii="Arial" w:hAnsi="Arial" w:cs="Arial"/>
          <w:sz w:val="20"/>
          <w:szCs w:val="20"/>
        </w:rPr>
        <w:t xml:space="preserve">Head office: Tran Hung Dao Boulevard, Nam </w:t>
      </w:r>
      <w:proofErr w:type="spellStart"/>
      <w:r w:rsidRPr="000500E6">
        <w:rPr>
          <w:rFonts w:ascii="Arial" w:hAnsi="Arial" w:cs="Arial"/>
          <w:sz w:val="20"/>
          <w:szCs w:val="20"/>
        </w:rPr>
        <w:t>Cuong</w:t>
      </w:r>
      <w:proofErr w:type="spellEnd"/>
      <w:r w:rsidRPr="000500E6">
        <w:rPr>
          <w:rFonts w:ascii="Arial" w:hAnsi="Arial" w:cs="Arial"/>
          <w:sz w:val="20"/>
          <w:szCs w:val="20"/>
        </w:rPr>
        <w:t xml:space="preserve"> Ward, L</w:t>
      </w:r>
      <w:r>
        <w:rPr>
          <w:rFonts w:ascii="Arial" w:hAnsi="Arial" w:cs="Arial"/>
          <w:sz w:val="20"/>
          <w:szCs w:val="20"/>
        </w:rPr>
        <w:t xml:space="preserve">ao </w:t>
      </w:r>
      <w:proofErr w:type="spellStart"/>
      <w:r>
        <w:rPr>
          <w:rFonts w:ascii="Arial" w:hAnsi="Arial" w:cs="Arial"/>
          <w:sz w:val="20"/>
          <w:szCs w:val="20"/>
        </w:rPr>
        <w:t>Cai</w:t>
      </w:r>
      <w:proofErr w:type="spellEnd"/>
      <w:r>
        <w:rPr>
          <w:rFonts w:ascii="Arial" w:hAnsi="Arial" w:cs="Arial"/>
          <w:sz w:val="20"/>
          <w:szCs w:val="20"/>
        </w:rPr>
        <w:t xml:space="preserve"> City, Lao </w:t>
      </w:r>
      <w:proofErr w:type="spellStart"/>
      <w:r>
        <w:rPr>
          <w:rFonts w:ascii="Arial" w:hAnsi="Arial" w:cs="Arial"/>
          <w:sz w:val="20"/>
          <w:szCs w:val="20"/>
        </w:rPr>
        <w:t>Cai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0500E6" w:rsidRDefault="000500E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0E6">
        <w:rPr>
          <w:rFonts w:ascii="Arial" w:hAnsi="Arial" w:cs="Arial"/>
          <w:sz w:val="20"/>
          <w:szCs w:val="20"/>
        </w:rPr>
        <w:t xml:space="preserve">After reviewing the proposal of </w:t>
      </w:r>
      <w:r w:rsidRPr="000500E6">
        <w:rPr>
          <w:rFonts w:ascii="Arial" w:hAnsi="Arial" w:cs="Arial"/>
          <w:sz w:val="20"/>
          <w:szCs w:val="20"/>
        </w:rPr>
        <w:t xml:space="preserve">Bac Ha Hydropower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0500E6">
        <w:rPr>
          <w:rFonts w:ascii="Arial" w:hAnsi="Arial" w:cs="Arial"/>
          <w:sz w:val="20"/>
          <w:szCs w:val="20"/>
        </w:rPr>
        <w:t>on extending the time for the Annual General Meeting of Share</w:t>
      </w:r>
      <w:r>
        <w:rPr>
          <w:rFonts w:ascii="Arial" w:hAnsi="Arial" w:cs="Arial"/>
          <w:sz w:val="20"/>
          <w:szCs w:val="20"/>
        </w:rPr>
        <w:t>holders in 2020 in Document No.97/2020/CV</w:t>
      </w:r>
      <w:r w:rsidRPr="000500E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BHHC-HD</w:t>
      </w:r>
      <w:r w:rsidRPr="000500E6">
        <w:rPr>
          <w:rFonts w:ascii="Arial" w:hAnsi="Arial" w:cs="Arial"/>
          <w:sz w:val="20"/>
          <w:szCs w:val="20"/>
        </w:rPr>
        <w:t>QT</w:t>
      </w:r>
      <w:r>
        <w:rPr>
          <w:rFonts w:ascii="Arial" w:hAnsi="Arial" w:cs="Arial"/>
          <w:sz w:val="20"/>
          <w:szCs w:val="20"/>
        </w:rPr>
        <w:t xml:space="preserve"> dated April 17, 2020</w:t>
      </w:r>
      <w:bookmarkStart w:id="0" w:name="_GoBack"/>
      <w:bookmarkEnd w:id="0"/>
    </w:p>
    <w:p w:rsidR="000500E6" w:rsidRDefault="000500E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0E6">
        <w:rPr>
          <w:rFonts w:ascii="Arial" w:hAnsi="Arial" w:cs="Arial"/>
          <w:sz w:val="20"/>
          <w:szCs w:val="20"/>
        </w:rPr>
        <w:t>The Bus</w:t>
      </w:r>
      <w:r>
        <w:rPr>
          <w:rFonts w:ascii="Arial" w:hAnsi="Arial" w:cs="Arial"/>
          <w:sz w:val="20"/>
          <w:szCs w:val="20"/>
        </w:rPr>
        <w:t>iness Registration Office agreed to extend the time of organizing</w:t>
      </w:r>
      <w:r w:rsidRPr="000500E6">
        <w:rPr>
          <w:rFonts w:ascii="Arial" w:hAnsi="Arial" w:cs="Arial"/>
          <w:sz w:val="20"/>
          <w:szCs w:val="20"/>
        </w:rPr>
        <w:t xml:space="preserve"> the annual General </w:t>
      </w:r>
      <w:r>
        <w:rPr>
          <w:rFonts w:ascii="Arial" w:hAnsi="Arial" w:cs="Arial"/>
          <w:sz w:val="20"/>
          <w:szCs w:val="20"/>
        </w:rPr>
        <w:t>Meeting of Shareholders of the C</w:t>
      </w:r>
      <w:r w:rsidRPr="000500E6">
        <w:rPr>
          <w:rFonts w:ascii="Arial" w:hAnsi="Arial" w:cs="Arial"/>
          <w:sz w:val="20"/>
          <w:szCs w:val="20"/>
        </w:rPr>
        <w:t>ompany in accordance with the provisions in Clause 2, Article</w:t>
      </w:r>
      <w:r>
        <w:rPr>
          <w:rFonts w:ascii="Arial" w:hAnsi="Arial" w:cs="Arial"/>
          <w:sz w:val="20"/>
          <w:szCs w:val="20"/>
        </w:rPr>
        <w:t xml:space="preserve"> 136 of the 2014 Enterprise Law; in </w:t>
      </w:r>
      <w:r w:rsidRPr="000500E6">
        <w:rPr>
          <w:rFonts w:ascii="Arial" w:hAnsi="Arial" w:cs="Arial"/>
          <w:sz w:val="20"/>
          <w:szCs w:val="20"/>
        </w:rPr>
        <w:t xml:space="preserve">case, </w:t>
      </w:r>
      <w:r>
        <w:rPr>
          <w:rFonts w:ascii="Arial" w:hAnsi="Arial" w:cs="Arial"/>
          <w:sz w:val="20"/>
          <w:szCs w:val="20"/>
        </w:rPr>
        <w:t xml:space="preserve">until </w:t>
      </w:r>
      <w:r w:rsidRPr="000500E6">
        <w:rPr>
          <w:rFonts w:ascii="Arial" w:hAnsi="Arial" w:cs="Arial"/>
          <w:sz w:val="20"/>
          <w:szCs w:val="20"/>
        </w:rPr>
        <w:t xml:space="preserve">June 30, 2020, urgent measures to prevent and control COVID-19 epidemic are still required, </w:t>
      </w:r>
      <w:r>
        <w:rPr>
          <w:rFonts w:ascii="Arial" w:hAnsi="Arial" w:cs="Arial"/>
          <w:sz w:val="20"/>
          <w:szCs w:val="20"/>
        </w:rPr>
        <w:t>ask the C</w:t>
      </w:r>
      <w:r w:rsidRPr="000500E6">
        <w:rPr>
          <w:rFonts w:ascii="Arial" w:hAnsi="Arial" w:cs="Arial"/>
          <w:sz w:val="20"/>
          <w:szCs w:val="20"/>
        </w:rPr>
        <w:t>ompany to report to the superior authorit</w:t>
      </w:r>
      <w:r>
        <w:rPr>
          <w:rFonts w:ascii="Arial" w:hAnsi="Arial" w:cs="Arial"/>
          <w:sz w:val="20"/>
          <w:szCs w:val="20"/>
        </w:rPr>
        <w:t>ies</w:t>
      </w:r>
    </w:p>
    <w:p w:rsidR="000500E6" w:rsidRDefault="000500E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</w:t>
      </w:r>
      <w:r w:rsidRPr="000500E6">
        <w:rPr>
          <w:rFonts w:ascii="Arial" w:hAnsi="Arial" w:cs="Arial"/>
          <w:sz w:val="20"/>
          <w:szCs w:val="20"/>
        </w:rPr>
        <w:t xml:space="preserve"> the Company to strictly abide by the regulations on organizing the Annual General Meeting of Shareholders and </w:t>
      </w:r>
      <w:r>
        <w:rPr>
          <w:rFonts w:ascii="Arial" w:hAnsi="Arial" w:cs="Arial"/>
          <w:sz w:val="20"/>
          <w:szCs w:val="20"/>
        </w:rPr>
        <w:t>inform</w:t>
      </w:r>
      <w:r w:rsidRPr="000500E6">
        <w:rPr>
          <w:rFonts w:ascii="Arial" w:hAnsi="Arial" w:cs="Arial"/>
          <w:sz w:val="20"/>
          <w:szCs w:val="20"/>
        </w:rPr>
        <w:t xml:space="preserve"> the shareholders</w:t>
      </w:r>
    </w:p>
    <w:sectPr w:rsidR="0005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0E6"/>
    <w:rsid w:val="00050E3D"/>
    <w:rsid w:val="000603A9"/>
    <w:rsid w:val="000675E5"/>
    <w:rsid w:val="0008335A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5B15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1073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7B8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194</cp:revision>
  <dcterms:created xsi:type="dcterms:W3CDTF">2019-10-16T10:03:00Z</dcterms:created>
  <dcterms:modified xsi:type="dcterms:W3CDTF">2020-04-29T03:20:00Z</dcterms:modified>
</cp:coreProperties>
</file>